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b/>
          <w:sz w:val="27"/>
          <w:szCs w:val="27"/>
          <w:lang w:val="en-GB" w:eastAsia="es-ES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7"/>
          <w:szCs w:val="27"/>
          <w:lang w:val="en-GB" w:eastAsia="es-ES"/>
        </w:rPr>
        <w:t>EXERCISE I</w:t>
      </w:r>
    </w:p>
    <w:p w:rsidR="005D5692" w:rsidRP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b/>
          <w:sz w:val="27"/>
          <w:szCs w:val="27"/>
          <w:lang w:val="en-GB" w:eastAsia="es-ES"/>
        </w:rPr>
      </w:pPr>
      <w:r w:rsidRPr="005D5692">
        <w:rPr>
          <w:rFonts w:ascii="Verdana" w:eastAsia="Times New Roman" w:hAnsi="Verdana" w:cs="Times New Roman"/>
          <w:b/>
          <w:sz w:val="27"/>
          <w:szCs w:val="27"/>
          <w:lang w:val="en-GB" w:eastAsia="es-ES"/>
        </w:rPr>
        <w:t xml:space="preserve">Rewrite the following </w:t>
      </w:r>
      <w:r>
        <w:rPr>
          <w:rFonts w:ascii="Verdana" w:eastAsia="Times New Roman" w:hAnsi="Verdana" w:cs="Times New Roman"/>
          <w:b/>
          <w:sz w:val="27"/>
          <w:szCs w:val="27"/>
          <w:lang w:val="en-GB" w:eastAsia="es-ES"/>
        </w:rPr>
        <w:t>statements</w:t>
      </w:r>
      <w:r w:rsidRPr="005D5692">
        <w:rPr>
          <w:rFonts w:ascii="Verdana" w:eastAsia="Times New Roman" w:hAnsi="Verdana" w:cs="Times New Roman"/>
          <w:b/>
          <w:sz w:val="27"/>
          <w:szCs w:val="27"/>
          <w:lang w:val="en-GB" w:eastAsia="es-ES"/>
        </w:rPr>
        <w:t xml:space="preserve"> in your own words:</w:t>
      </w:r>
    </w:p>
    <w:p w:rsidR="005D5692" w:rsidRPr="005D5692" w:rsidRDefault="00886689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>Language gradually trans</w:t>
      </w:r>
      <w:r w:rsid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>forms itself over the centuries.</w:t>
      </w: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 </w:t>
      </w: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Pr="005D5692" w:rsidRDefault="005D5692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Speakers have a range of different speech forms in their repertoire, and vary them according to the needs of the occasion. </w:t>
      </w: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Default="005D5692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GB" w:eastAsia="es-ES"/>
        </w:rPr>
      </w:pPr>
    </w:p>
    <w:p w:rsidR="005D5692" w:rsidRPr="005D5692" w:rsidRDefault="005D5692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>
        <w:rPr>
          <w:rFonts w:ascii="Verdana" w:eastAsia="Times New Roman" w:hAnsi="Verdana" w:cs="Times New Roman"/>
          <w:sz w:val="27"/>
          <w:szCs w:val="27"/>
          <w:lang w:val="en-GB" w:eastAsia="es-ES"/>
        </w:rPr>
        <w:t>Language change</w:t>
      </w: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 usually has a direct effect on attitudes towards language</w:t>
      </w:r>
      <w:r>
        <w:rPr>
          <w:rFonts w:ascii="Verdana" w:eastAsia="Times New Roman" w:hAnsi="Verdana" w:cs="Times New Roman"/>
          <w:sz w:val="27"/>
          <w:szCs w:val="27"/>
          <w:lang w:val="en-GB" w:eastAsia="es-ES"/>
        </w:rPr>
        <w:t>.</w:t>
      </w: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 </w:t>
      </w:r>
      <w:r w:rsidR="00886689"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Some people may disapprove of alterations. </w:t>
      </w: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Default="005D5692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 w:rsidRPr="005D5692">
        <w:rPr>
          <w:rFonts w:ascii="Verdana" w:eastAsia="Times New Roman" w:hAnsi="Verdana" w:cs="Times New Roman"/>
          <w:sz w:val="27"/>
          <w:szCs w:val="27"/>
          <w:lang w:val="en-US" w:eastAsia="es-ES"/>
        </w:rPr>
        <w:lastRenderedPageBreak/>
        <w:t xml:space="preserve">At the medieval period there was no standard variety. They all wrote in different 'dialects' or varieties. </w:t>
      </w: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Pr="005D5692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346C6F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>
        <w:rPr>
          <w:rFonts w:ascii="Verdana" w:eastAsia="Times New Roman" w:hAnsi="Verdana" w:cs="Times New Roman"/>
          <w:sz w:val="27"/>
          <w:szCs w:val="27"/>
          <w:lang w:val="en-US" w:eastAsia="es-ES"/>
        </w:rPr>
        <w:t>O</w:t>
      </w:r>
      <w:r w:rsidR="005D5692" w:rsidRPr="005D5692">
        <w:rPr>
          <w:rFonts w:ascii="Verdana" w:eastAsia="Times New Roman" w:hAnsi="Verdana" w:cs="Times New Roman"/>
          <w:sz w:val="27"/>
          <w:szCs w:val="27"/>
          <w:lang w:val="en-US" w:eastAsia="es-ES"/>
        </w:rPr>
        <w:t xml:space="preserve">nce one variety becomes </w:t>
      </w:r>
      <w:proofErr w:type="spellStart"/>
      <w:r w:rsidR="005D5692" w:rsidRPr="005D5692">
        <w:rPr>
          <w:rFonts w:ascii="Verdana" w:eastAsia="Times New Roman" w:hAnsi="Verdana" w:cs="Times New Roman"/>
          <w:sz w:val="27"/>
          <w:szCs w:val="27"/>
          <w:lang w:val="en-US" w:eastAsia="es-ES"/>
        </w:rPr>
        <w:t>supravalued</w:t>
      </w:r>
      <w:proofErr w:type="spellEnd"/>
      <w:r w:rsidR="005D5692" w:rsidRPr="005D5692">
        <w:rPr>
          <w:rFonts w:ascii="Verdana" w:eastAsia="Times New Roman" w:hAnsi="Verdana" w:cs="Times New Roman"/>
          <w:sz w:val="27"/>
          <w:szCs w:val="27"/>
          <w:lang w:val="en-US" w:eastAsia="es-ES"/>
        </w:rPr>
        <w:t xml:space="preserve">, the others become </w:t>
      </w:r>
      <w:proofErr w:type="spellStart"/>
      <w:r w:rsidR="005D5692" w:rsidRPr="005D5692">
        <w:rPr>
          <w:rFonts w:ascii="Verdana" w:eastAsia="Times New Roman" w:hAnsi="Verdana" w:cs="Times New Roman"/>
          <w:sz w:val="27"/>
          <w:szCs w:val="27"/>
          <w:lang w:val="en-US" w:eastAsia="es-ES"/>
        </w:rPr>
        <w:t>infravalued</w:t>
      </w:r>
      <w:proofErr w:type="spellEnd"/>
      <w:r w:rsidR="005D5692" w:rsidRPr="005D5692">
        <w:rPr>
          <w:rFonts w:ascii="Verdana" w:eastAsia="Times New Roman" w:hAnsi="Verdana" w:cs="Times New Roman"/>
          <w:sz w:val="27"/>
          <w:szCs w:val="27"/>
          <w:lang w:val="en-US" w:eastAsia="es-ES"/>
        </w:rPr>
        <w:t>.</w:t>
      </w:r>
    </w:p>
    <w:p w:rsid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Pr="005D5692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886689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When a social or regional variety, for example, is chosen as the standard, there is a process of acceptance. It becomes a standard functionally elaborated (used for administration, intellectual fields, religion, etc.). </w:t>
      </w: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Pr="005D5692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886689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lastRenderedPageBreak/>
        <w:t xml:space="preserve">The other varieties then do not get used for these functions. </w:t>
      </w: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P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5D5692" w:rsidRDefault="005D5692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Pr="005D5692" w:rsidRDefault="00346C6F" w:rsidP="005D5692">
      <w:pPr>
        <w:shd w:val="clear" w:color="auto" w:fill="FFFFFF"/>
        <w:spacing w:after="0" w:line="480" w:lineRule="atLeast"/>
        <w:ind w:left="360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886689" w:rsidRPr="005D5692" w:rsidRDefault="00886689" w:rsidP="005D5692">
      <w:pPr>
        <w:pStyle w:val="Prrafodelista"/>
        <w:numPr>
          <w:ilvl w:val="0"/>
          <w:numId w:val="1"/>
        </w:num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 xml:space="preserve">Sometimes the literacy uses one dialect and the oral communication uses another variety, which is what happens nowadays in many cases. Then, people become </w:t>
      </w:r>
      <w:proofErr w:type="spellStart"/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>diglossic</w:t>
      </w:r>
      <w:proofErr w:type="spellEnd"/>
      <w:r w:rsidRPr="005D5692">
        <w:rPr>
          <w:rFonts w:ascii="Verdana" w:eastAsia="Times New Roman" w:hAnsi="Verdana" w:cs="Times New Roman"/>
          <w:sz w:val="27"/>
          <w:szCs w:val="27"/>
          <w:lang w:val="en-GB" w:eastAsia="es-ES"/>
        </w:rPr>
        <w:t>, with two languages or two dialects used for different social functions.</w:t>
      </w:r>
    </w:p>
    <w:p w:rsidR="00886689" w:rsidRDefault="00886689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  <w:r w:rsidRPr="00886689">
        <w:rPr>
          <w:rFonts w:ascii="Verdana" w:eastAsia="Times New Roman" w:hAnsi="Verdana" w:cs="Times New Roman"/>
          <w:sz w:val="27"/>
          <w:szCs w:val="27"/>
          <w:lang w:val="en-US" w:eastAsia="es-ES"/>
        </w:rPr>
        <w:t> </w:t>
      </w:r>
    </w:p>
    <w:p w:rsidR="00346C6F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p w:rsidR="00346C6F" w:rsidRPr="00886689" w:rsidRDefault="00346C6F" w:rsidP="00886689">
      <w:pPr>
        <w:shd w:val="clear" w:color="auto" w:fill="FFFFFF"/>
        <w:spacing w:after="0" w:line="480" w:lineRule="atLeast"/>
        <w:jc w:val="both"/>
        <w:rPr>
          <w:rFonts w:ascii="Verdana" w:eastAsia="Times New Roman" w:hAnsi="Verdana" w:cs="Times New Roman"/>
          <w:sz w:val="27"/>
          <w:szCs w:val="27"/>
          <w:lang w:val="en-US" w:eastAsia="es-ES"/>
        </w:rPr>
      </w:pPr>
    </w:p>
    <w:sectPr w:rsidR="00346C6F" w:rsidRPr="00886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1F8A"/>
    <w:multiLevelType w:val="hybridMultilevel"/>
    <w:tmpl w:val="47EC7C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89"/>
    <w:rsid w:val="000A4F5E"/>
    <w:rsid w:val="00346C6F"/>
    <w:rsid w:val="005D5692"/>
    <w:rsid w:val="00886689"/>
    <w:rsid w:val="00A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D133-1C49-47BD-A284-BEAF7593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3</cp:revision>
  <cp:lastPrinted>2014-02-02T08:06:00Z</cp:lastPrinted>
  <dcterms:created xsi:type="dcterms:W3CDTF">2014-02-04T20:12:00Z</dcterms:created>
  <dcterms:modified xsi:type="dcterms:W3CDTF">2014-02-04T20:14:00Z</dcterms:modified>
</cp:coreProperties>
</file>